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9E3D6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9E3D68" w:rsidRDefault="00531834">
            <w:bookmarkStart w:id="0" w:name="_GoBack"/>
            <w:bookmarkEnd w:id="0"/>
            <w:r w:rsidRPr="002702B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3in;height:54pt;visibility:visible">
                  <v:imagedata r:id="rId7" o:title=""/>
                </v:shape>
              </w:pict>
            </w:r>
          </w:p>
        </w:tc>
        <w:tc>
          <w:tcPr>
            <w:tcW w:w="2500" w:type="pct"/>
            <w:vAlign w:val="center"/>
            <w:hideMark/>
          </w:tcPr>
          <w:p w:rsidR="009E3D68" w:rsidRDefault="00531834">
            <w:pPr>
              <w:jc w:val="right"/>
            </w:pPr>
            <w:bookmarkStart w:id="1" w:name="BarcodeImageBookmark"/>
            <w:bookmarkEnd w:id="1"/>
            <w:r w:rsidRPr="002702BF">
              <w:rPr>
                <w:noProof/>
              </w:rPr>
              <w:pict>
                <v:shape id="Picture 1" o:spid="_x0000_i1026" type="#_x0000_t75" style="width:71.25pt;height:54pt;visibility:visible">
                  <v:imagedata r:id="rId8" o:title=""/>
                </v:shape>
              </w:pict>
            </w:r>
          </w:p>
        </w:tc>
      </w:tr>
      <w:tr w:rsidR="009E3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D68" w:rsidRDefault="009E3D68">
            <w:r w:rsidRPr="00531834">
              <w:rPr>
                <w:lang w:val="sr-Cyrl-CS"/>
              </w:rPr>
              <w:t>Регистар удружења</w:t>
            </w:r>
            <w:r w:rsidRPr="0053183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3D68" w:rsidRDefault="00531834">
            <w:pPr>
              <w:jc w:val="right"/>
              <w:rPr>
                <w:sz w:val="21"/>
                <w:szCs w:val="21"/>
              </w:rPr>
            </w:pPr>
            <w:bookmarkStart w:id="2" w:name="BarcodeNumberBookmark"/>
            <w:bookmarkEnd w:id="2"/>
            <w:r w:rsidRPr="00531834">
              <w:rPr>
                <w:sz w:val="21"/>
                <w:szCs w:val="21"/>
              </w:rPr>
              <w:t>5000094574604</w:t>
            </w:r>
          </w:p>
        </w:tc>
      </w:tr>
    </w:tbl>
    <w:p w:rsidR="009E3D68" w:rsidRDefault="009E3D68">
      <w:pPr>
        <w:rPr>
          <w:lang w:val="en-US"/>
        </w:rPr>
      </w:pPr>
      <w:r>
        <w:rPr>
          <w:lang w:val="sr-Cyrl-CS"/>
        </w:rPr>
        <w:t>БУ 9942/2014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  <w:r>
        <w:rPr>
          <w:lang w:val="sr-Cyrl-CS"/>
        </w:rPr>
        <w:t>Дана 08.01.2015. године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  <w:r>
        <w:rPr>
          <w:lang w:val="sr-Cyrl-CS"/>
        </w:rPr>
        <w:t>Београд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>Регистратор Регистрa удружења који води Агенција за привредне регистре, на основу члана 27. Закона о удружењима („Службени гласник РС“ бр. 51/09), и члана 15. став 1. Закона о поступку регистрације у Агенцији за привредне регистре („Службени гласник РС“, број 99/2011), одлучујући о јединственој регистрационој пријави оснивања правних лица и других субјеката и регистрације у јединствени регистар пореских обвезника: Удру</w:t>
      </w:r>
      <w:r w:rsidR="00531834">
        <w:rPr>
          <w:lang w:val="sr-Cyrl-CS"/>
        </w:rPr>
        <w:t>жење жена "Лав", коју је подне</w:t>
      </w:r>
      <w:r>
        <w:rPr>
          <w:lang w:val="sr-Cyrl-CS"/>
        </w:rPr>
        <w:t xml:space="preserve">ла: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lang w:val="ru-RU"/>
        </w:rPr>
        <w:t>Име и презиме: Јелена Маринковић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lang w:val="sr-Cyrl-CS"/>
        </w:rPr>
        <w:t xml:space="preserve">доноси: </w:t>
      </w:r>
    </w:p>
    <w:p w:rsidR="009E3D68" w:rsidRDefault="009E3D68">
      <w:pPr>
        <w:rPr>
          <w:lang w:val="en-US"/>
        </w:rPr>
      </w:pPr>
    </w:p>
    <w:p w:rsidR="009E3D68" w:rsidRDefault="009E3D68">
      <w:pPr>
        <w:jc w:val="center"/>
        <w:rPr>
          <w:lang w:val="en-US"/>
        </w:rPr>
      </w:pPr>
      <w:r>
        <w:rPr>
          <w:b/>
          <w:bCs/>
          <w:sz w:val="28"/>
          <w:szCs w:val="28"/>
          <w:lang w:val="sr-Cyrl-CS"/>
        </w:rPr>
        <w:t xml:space="preserve">Р Е Ш Е Њ Е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>Усваја се јединствена регистрациона пријава оснивања правних лица и других субјеката и регистрације у јединствени регистар пореских обвезника и региструје се у Регистар удружења: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jc w:val="center"/>
        <w:rPr>
          <w:lang w:val="en-US"/>
        </w:rPr>
      </w:pPr>
      <w:r>
        <w:rPr>
          <w:b/>
          <w:bCs/>
          <w:lang w:val="sr-Cyrl-CS"/>
        </w:rPr>
        <w:t xml:space="preserve">Назив: </w:t>
      </w:r>
      <w:r>
        <w:rPr>
          <w:lang w:val="sr-Cyrl-CS"/>
        </w:rPr>
        <w:t>Удружење жена "Лав"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Облик организовања: </w:t>
      </w:r>
      <w:r>
        <w:rPr>
          <w:lang w:val="sr-Cyrl-CS"/>
        </w:rPr>
        <w:t>Удружење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sr-Cyrl-CS"/>
        </w:rPr>
      </w:pPr>
      <w:r>
        <w:rPr>
          <w:b/>
          <w:bCs/>
          <w:lang w:val="sr-Cyrl-CS"/>
        </w:rPr>
        <w:t xml:space="preserve">Назив у преводу на страни језик: </w:t>
      </w:r>
    </w:p>
    <w:p w:rsidR="009E3D68" w:rsidRDefault="009E3D68">
      <w:pPr>
        <w:numPr>
          <w:ilvl w:val="0"/>
          <w:numId w:val="1"/>
        </w:numPr>
        <w:spacing w:before="100" w:beforeAutospacing="1" w:after="100" w:afterAutospacing="1"/>
        <w:rPr>
          <w:lang w:val="sr-Cyrl-CS"/>
        </w:rPr>
      </w:pPr>
      <w:r>
        <w:rPr>
          <w:lang w:val="sr-Cyrl-CS"/>
        </w:rPr>
        <w:t>Пун назив (дански језик): Association of women "Lion"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Седиште и адреса: </w:t>
      </w:r>
      <w:r>
        <w:rPr>
          <w:lang w:val="sr-Cyrl-CS"/>
        </w:rPr>
        <w:t>Лава Толстоја 50/6,</w:t>
      </w:r>
      <w:r>
        <w:rPr>
          <w:lang w:val="en-US"/>
        </w:rPr>
        <w:t xml:space="preserve"> </w:t>
      </w:r>
      <w:r>
        <w:rPr>
          <w:lang w:val="sr-Cyrl-CS"/>
        </w:rPr>
        <w:t>Пирот,</w:t>
      </w:r>
      <w:r>
        <w:rPr>
          <w:lang w:val="en-US"/>
        </w:rPr>
        <w:t xml:space="preserve"> </w:t>
      </w:r>
      <w:r>
        <w:rPr>
          <w:lang w:val="sr-Cyrl-CS"/>
        </w:rPr>
        <w:t>Србија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Матични број: </w:t>
      </w:r>
      <w:r>
        <w:rPr>
          <w:lang w:val="sr-Cyrl-CS"/>
        </w:rPr>
        <w:t>28162197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ПИБ: </w:t>
      </w:r>
      <w:r>
        <w:rPr>
          <w:lang w:val="sr-Cyrl-CS"/>
        </w:rPr>
        <w:t>108814930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Датум оснивања: </w:t>
      </w:r>
      <w:r>
        <w:rPr>
          <w:lang w:val="sr-Cyrl-CS"/>
        </w:rPr>
        <w:t>19.11.2014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Датум доношења Статута: </w:t>
      </w:r>
      <w:r>
        <w:rPr>
          <w:lang w:val="sr-Cyrl-CS"/>
        </w:rPr>
        <w:t>19.11.2014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t xml:space="preserve">Делатност удружења: </w:t>
      </w:r>
      <w:r>
        <w:rPr>
          <w:lang w:val="sr-Cyrl-CS"/>
        </w:rPr>
        <w:t>9499 - Делатност осталих организација на бази учлањења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jc w:val="both"/>
        <w:rPr>
          <w:lang w:val="en-US"/>
        </w:rPr>
      </w:pPr>
      <w:r>
        <w:rPr>
          <w:b/>
          <w:bCs/>
          <w:lang w:val="sr-Cyrl-CS"/>
        </w:rPr>
        <w:t xml:space="preserve">Подаци о заступнику: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300"/>
        <w:jc w:val="both"/>
        <w:rPr>
          <w:lang w:val="en-US"/>
        </w:rPr>
      </w:pPr>
      <w:r>
        <w:rPr>
          <w:lang w:val="sr-Cyrl-CS"/>
        </w:rPr>
        <w:t>Име и презиме: Јелена Маринковић</w:t>
      </w:r>
      <w:r>
        <w:rPr>
          <w:lang w:val="en-US"/>
        </w:rPr>
        <w:t xml:space="preserve"> </w:t>
      </w:r>
    </w:p>
    <w:p w:rsidR="009E3D68" w:rsidRDefault="009E3D68">
      <w:pPr>
        <w:ind w:firstLine="300"/>
        <w:jc w:val="both"/>
        <w:rPr>
          <w:lang w:val="en-US"/>
        </w:rPr>
      </w:pPr>
      <w:r>
        <w:rPr>
          <w:lang w:val="sr-Cyrl-CS"/>
        </w:rPr>
        <w:t>ЈМБГ: 2209974737527</w:t>
      </w:r>
      <w:r>
        <w:rPr>
          <w:lang w:val="en-US"/>
        </w:rPr>
        <w:t xml:space="preserve"> </w:t>
      </w:r>
    </w:p>
    <w:p w:rsidR="009E3D68" w:rsidRDefault="009E3D68">
      <w:pPr>
        <w:ind w:firstLine="300"/>
        <w:jc w:val="both"/>
        <w:rPr>
          <w:lang w:val="en-US"/>
        </w:rPr>
      </w:pPr>
      <w:r>
        <w:rPr>
          <w:lang w:val="sr-Cyrl-CS"/>
        </w:rPr>
        <w:t>Адреса: Лава Толстоја 50/6, Пирот, Србија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rPr>
          <w:lang w:val="en-US"/>
        </w:rPr>
      </w:pPr>
      <w:r>
        <w:rPr>
          <w:b/>
          <w:bCs/>
          <w:lang w:val="sr-Cyrl-CS"/>
        </w:rPr>
        <w:lastRenderedPageBreak/>
        <w:t xml:space="preserve">Предвиђено време на које се удружење оснива: </w:t>
      </w:r>
      <w:r>
        <w:rPr>
          <w:lang w:val="sr-Cyrl-CS"/>
        </w:rPr>
        <w:t>Неограничено</w:t>
      </w:r>
      <w:r>
        <w:rPr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spacing w:after="240"/>
        <w:rPr>
          <w:lang w:val="en-US"/>
        </w:rPr>
      </w:pPr>
      <w:r>
        <w:rPr>
          <w:b/>
          <w:bCs/>
          <w:lang w:val="sr-Cyrl-CS"/>
        </w:rPr>
        <w:t xml:space="preserve">Област остваривања циљева: </w:t>
      </w:r>
    </w:p>
    <w:p w:rsidR="009E3D68" w:rsidRDefault="009E3D68">
      <w:pPr>
        <w:ind w:firstLine="576"/>
        <w:jc w:val="both"/>
        <w:rPr>
          <w:lang w:val="sr-Cyrl-CS"/>
        </w:rPr>
      </w:pPr>
      <w:r>
        <w:rPr>
          <w:lang w:val="sr-Cyrl-CS"/>
        </w:rPr>
        <w:t>Заштита права деце, женских људских права, политичке промоције жена, оснаживања маргинализованих и угрожених друштвених група, екологије и промоције европских вредности.</w:t>
      </w:r>
    </w:p>
    <w:p w:rsidR="009E3D68" w:rsidRDefault="009E3D68">
      <w:pPr>
        <w:spacing w:after="240"/>
        <w:rPr>
          <w:lang w:val="en-US"/>
        </w:rPr>
      </w:pPr>
    </w:p>
    <w:p w:rsidR="009E3D68" w:rsidRDefault="009E3D68">
      <w:pPr>
        <w:jc w:val="center"/>
        <w:rPr>
          <w:lang w:val="en-US"/>
        </w:rPr>
      </w:pPr>
      <w:r>
        <w:rPr>
          <w:b/>
          <w:bCs/>
          <w:sz w:val="28"/>
          <w:szCs w:val="28"/>
          <w:lang w:val="sr-Cyrl-CS"/>
        </w:rPr>
        <w:t>О Б Р А З Л О Ж Е Њ Е</w:t>
      </w:r>
      <w:r>
        <w:rPr>
          <w:b/>
          <w:bCs/>
          <w:lang w:val="en-US"/>
        </w:rPr>
        <w:t xml:space="preserve">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 xml:space="preserve">Подносилац јединствене регистрационе пријаве број БУ 9942/2014, поднео је дана 31.12.2014. године, регистрациону пријаву за регистрацију: </w:t>
      </w:r>
    </w:p>
    <w:p w:rsidR="009E3D68" w:rsidRDefault="009E3D68">
      <w:pPr>
        <w:pStyle w:val="NormalWeb"/>
        <w:jc w:val="center"/>
        <w:rPr>
          <w:lang w:val="sr-Cyrl-CS"/>
        </w:rPr>
      </w:pPr>
      <w:r>
        <w:rPr>
          <w:lang w:val="sr-Cyrl-CS"/>
        </w:rPr>
        <w:t>Удружење жена "Лав"</w:t>
      </w:r>
    </w:p>
    <w:p w:rsidR="009E3D68" w:rsidRDefault="009E3D68">
      <w:pPr>
        <w:pStyle w:val="NormalWeb"/>
        <w:ind w:firstLine="576"/>
        <w:jc w:val="both"/>
        <w:rPr>
          <w:lang w:val="sr-Cyrl-CS"/>
        </w:rPr>
      </w:pPr>
      <w:r>
        <w:rPr>
          <w:lang w:val="sr-Cyrl-CS"/>
        </w:rPr>
        <w:t xml:space="preserve">у Регистар удружења и документацију заведену у потврди о поднетој регистрационој пријави број БУ 9942/2014. </w:t>
      </w:r>
    </w:p>
    <w:p w:rsidR="009E3D68" w:rsidRPr="00531834" w:rsidRDefault="009E3D68">
      <w:pPr>
        <w:ind w:firstLine="576"/>
        <w:jc w:val="both"/>
        <w:rPr>
          <w:lang w:val="en-US"/>
        </w:rPr>
      </w:pPr>
      <w:r w:rsidRPr="00531834">
        <w:rPr>
          <w:lang w:val="sr-Cyrl-CS"/>
        </w:rPr>
        <w:t xml:space="preserve">Поступајући у складу са одредбом члана 17. став 3. Закона о поступку регистрације у Агенцији за привредне регистре, подношењем јединствене регистрационе пријаве, БУ 9942/2014, дана 31.12.2014, подносилац је задржао право приоритета одлучивања о тој пријави, засновано подношењем пријаве која је решењем регистратора БУ 9082/2014 одбачена, јер је утврђено да нису испуњени услови из члана 14. став 1. тачка 6), истог Закона.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 xml:space="preserve">Проверавајући испуњеност услова за регистрацију, прописаних одредбом члана 14. Закона о поступку регистрације у Агенцији за привредне регистре, регистратор је утврдио да су испуњени услови за регистрацију и услови прописани одредбом члана 26. Закона о пореском поступку и пореској администрацији („Сл.гласник РС“, број 80/2002...2/2012), и у складу са одредбом члана 16. Закона о поступку регистрације у Агенцији за привредне регистре је донео одлуку као у диспозитиву. </w:t>
      </w:r>
    </w:p>
    <w:p w:rsidR="009E3D68" w:rsidRDefault="009E3D68">
      <w:pPr>
        <w:rPr>
          <w:lang w:val="en-US"/>
        </w:rPr>
      </w:pP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 xml:space="preserve">Поука о правном средству: </w:t>
      </w:r>
    </w:p>
    <w:p w:rsidR="009E3D68" w:rsidRDefault="009E3D68">
      <w:pPr>
        <w:ind w:firstLine="576"/>
        <w:jc w:val="both"/>
        <w:rPr>
          <w:lang w:val="en-US"/>
        </w:rPr>
      </w:pPr>
      <w:r>
        <w:rPr>
          <w:lang w:val="sr-Cyrl-CS"/>
        </w:rPr>
        <w:t xml:space="preserve">Против овог решења подносилац пријаве може изјавити жалбу министру надлежном за послове државне управе, у року од 30 (тридесет) дана од дана објављивања решења на интернет страни Агенције за привредне регистре. Жалба се предаје преко Агенције за привредне регистре, уз доказ о уплати таксе од 420 динара прописану тарифним бројем 6., Закона о републичким административним таксама, на рачун број 840-742221843-57, прималац Буџет Републике Србије.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8"/>
        <w:gridCol w:w="4014"/>
      </w:tblGrid>
      <w:tr w:rsidR="009E3D68">
        <w:trPr>
          <w:trHeight w:val="300"/>
          <w:tblCellSpacing w:w="15" w:type="dxa"/>
        </w:trPr>
        <w:tc>
          <w:tcPr>
            <w:tcW w:w="3000" w:type="pct"/>
            <w:vMerge w:val="restart"/>
            <w:vAlign w:val="center"/>
            <w:hideMark/>
          </w:tcPr>
          <w:p w:rsidR="009E3D68" w:rsidRDefault="009E3D68"/>
        </w:tc>
        <w:tc>
          <w:tcPr>
            <w:tcW w:w="0" w:type="auto"/>
            <w:vAlign w:val="center"/>
            <w:hideMark/>
          </w:tcPr>
          <w:p w:rsidR="009E3D68" w:rsidRDefault="009E3D68"/>
        </w:tc>
      </w:tr>
      <w:tr w:rsidR="009E3D68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D68" w:rsidRDefault="009E3D68"/>
        </w:tc>
        <w:tc>
          <w:tcPr>
            <w:tcW w:w="0" w:type="auto"/>
            <w:vAlign w:val="center"/>
            <w:hideMark/>
          </w:tcPr>
          <w:p w:rsidR="009E3D68" w:rsidRDefault="009E3D68"/>
        </w:tc>
      </w:tr>
      <w:tr w:rsidR="009E3D68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D68" w:rsidRDefault="009E3D68"/>
        </w:tc>
        <w:tc>
          <w:tcPr>
            <w:tcW w:w="0" w:type="auto"/>
            <w:vAlign w:val="center"/>
            <w:hideMark/>
          </w:tcPr>
          <w:p w:rsidR="009E3D68" w:rsidRDefault="009E3D68">
            <w:pPr>
              <w:jc w:val="right"/>
            </w:pPr>
            <w:r w:rsidRPr="00531834">
              <w:rPr>
                <w:lang w:val="sr-Cyrl-CS"/>
              </w:rPr>
              <w:t>РЕГИСТРАТОР</w:t>
            </w:r>
            <w:r w:rsidRPr="00531834">
              <w:t xml:space="preserve"> </w:t>
            </w:r>
          </w:p>
        </w:tc>
      </w:tr>
      <w:tr w:rsidR="009E3D68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D68" w:rsidRDefault="009E3D68"/>
        </w:tc>
        <w:tc>
          <w:tcPr>
            <w:tcW w:w="0" w:type="auto"/>
            <w:vAlign w:val="center"/>
            <w:hideMark/>
          </w:tcPr>
          <w:p w:rsidR="00531834" w:rsidRPr="00531834" w:rsidRDefault="00531834">
            <w:pPr>
              <w:jc w:val="right"/>
            </w:pPr>
          </w:p>
          <w:p w:rsidR="009E3D68" w:rsidRDefault="009E3D68">
            <w:pPr>
              <w:jc w:val="right"/>
            </w:pPr>
            <w:r w:rsidRPr="00531834">
              <w:rPr>
                <w:lang w:val="sr-Cyrl-CS"/>
              </w:rPr>
              <w:t>________________</w:t>
            </w:r>
            <w:r w:rsidRPr="00531834">
              <w:t xml:space="preserve"> </w:t>
            </w:r>
          </w:p>
        </w:tc>
      </w:tr>
      <w:tr w:rsidR="009E3D68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D68" w:rsidRDefault="009E3D68"/>
        </w:tc>
        <w:tc>
          <w:tcPr>
            <w:tcW w:w="0" w:type="auto"/>
            <w:vAlign w:val="center"/>
            <w:hideMark/>
          </w:tcPr>
          <w:p w:rsidR="009E3D68" w:rsidRDefault="009E3D68">
            <w:pPr>
              <w:jc w:val="right"/>
            </w:pPr>
            <w:r w:rsidRPr="00531834">
              <w:rPr>
                <w:lang w:val="sr-Cyrl-CS"/>
              </w:rPr>
              <w:t>Нивес Чулић</w:t>
            </w:r>
            <w:r w:rsidRPr="00531834">
              <w:t xml:space="preserve"> </w:t>
            </w:r>
          </w:p>
        </w:tc>
      </w:tr>
    </w:tbl>
    <w:p w:rsidR="00531834" w:rsidRDefault="00531834">
      <w:pPr>
        <w:rPr>
          <w:lang w:val="en-US"/>
        </w:rPr>
      </w:pPr>
    </w:p>
    <w:sectPr w:rsidR="00531834">
      <w:footerReference w:type="default" r:id="rId9"/>
      <w:pgSz w:w="11907" w:h="16840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F8" w:rsidRDefault="00E96AF8" w:rsidP="00531834">
      <w:r>
        <w:separator/>
      </w:r>
    </w:p>
  </w:endnote>
  <w:endnote w:type="continuationSeparator" w:id="0">
    <w:p w:rsidR="00E96AF8" w:rsidRDefault="00E96AF8" w:rsidP="005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34" w:rsidRDefault="00531834" w:rsidP="00531834">
    <w:pPr>
      <w:pStyle w:val="Footer"/>
      <w:jc w:val="right"/>
    </w:pPr>
    <w:r>
      <w:t xml:space="preserve">Страна </w:t>
    </w:r>
    <w:r>
      <w:fldChar w:fldCharType="begin"/>
    </w:r>
    <w:r>
      <w:instrText xml:space="preserve"> PAGE </w:instrText>
    </w:r>
    <w:r>
      <w:fldChar w:fldCharType="separate"/>
    </w:r>
    <w:r w:rsidR="00E96AF8">
      <w:rPr>
        <w:noProof/>
      </w:rPr>
      <w:t>1</w:t>
    </w:r>
    <w:r>
      <w:fldChar w:fldCharType="end"/>
    </w:r>
    <w:r>
      <w:t xml:space="preserve"> од </w:t>
    </w:r>
    <w:r>
      <w:fldChar w:fldCharType="begin"/>
    </w:r>
    <w:r>
      <w:instrText xml:space="preserve"> SECTIONPAGES </w:instrText>
    </w:r>
    <w:r>
      <w:fldChar w:fldCharType="separate"/>
    </w:r>
    <w:r w:rsidR="00E96A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F8" w:rsidRDefault="00E96AF8" w:rsidP="00531834">
      <w:r>
        <w:separator/>
      </w:r>
    </w:p>
  </w:footnote>
  <w:footnote w:type="continuationSeparator" w:id="0">
    <w:p w:rsidR="00E96AF8" w:rsidRDefault="00E96AF8" w:rsidP="0053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E3694"/>
    <w:multiLevelType w:val="multilevel"/>
    <w:tmpl w:val="F27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834"/>
    <w:rsid w:val="002B343B"/>
    <w:rsid w:val="00531834"/>
    <w:rsid w:val="005B42C5"/>
    <w:rsid w:val="009260B0"/>
    <w:rsid w:val="009E3D68"/>
    <w:rsid w:val="00E9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0A71B-1040-4C07-A33F-1BED235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531834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rsid w:val="0053183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1834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semiHidden/>
    <w:rsid w:val="00531834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8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APR</dc:creator>
  <cp:keywords/>
  <dc:description/>
  <cp:lastModifiedBy>Vlada</cp:lastModifiedBy>
  <cp:revision>2</cp:revision>
  <dcterms:created xsi:type="dcterms:W3CDTF">2022-06-23T12:42:00Z</dcterms:created>
  <dcterms:modified xsi:type="dcterms:W3CDTF">2022-06-23T12:42:00Z</dcterms:modified>
</cp:coreProperties>
</file>